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9" w:rsidRDefault="00227FD9" w:rsidP="00227FD9">
      <w:r>
        <w:t>KARLŠTEJN</w:t>
      </w:r>
    </w:p>
    <w:p w:rsidR="00227FD9" w:rsidRPr="0043461D" w:rsidRDefault="00227FD9" w:rsidP="00227FD9">
      <w:pPr>
        <w:rPr>
          <w:i/>
        </w:rPr>
      </w:pPr>
      <w:r w:rsidRPr="0043461D">
        <w:rPr>
          <w:i/>
        </w:rPr>
        <w:t>Správným řešením celé úlohy lze získat maximálně 9 bodů.</w:t>
      </w:r>
    </w:p>
    <w:p w:rsidR="00227FD9" w:rsidRDefault="00227FD9" w:rsidP="00227FD9"/>
    <w:p w:rsidR="00227FD9" w:rsidRDefault="00227FD9" w:rsidP="00227FD9">
      <w:r>
        <w:t>Výchozí text:</w:t>
      </w:r>
    </w:p>
    <w:p w:rsidR="00227FD9" w:rsidRPr="0043461D" w:rsidRDefault="00227FD9" w:rsidP="00227FD9">
      <w:pPr>
        <w:rPr>
          <w:b/>
        </w:rPr>
      </w:pPr>
      <w:r w:rsidRPr="0043461D">
        <w:rPr>
          <w:b/>
        </w:rPr>
        <w:t>Prohlídkové okruhy</w:t>
      </w: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1. prohlídkový okruh</w:t>
      </w:r>
    </w:p>
    <w:p w:rsidR="00227FD9" w:rsidRPr="0043461D" w:rsidRDefault="00227FD9" w:rsidP="00227FD9">
      <w:pPr>
        <w:jc w:val="both"/>
        <w:rPr>
          <w:b/>
        </w:rPr>
      </w:pPr>
      <w:r>
        <w:t>Okruh zahrnuje historické interiéry dvou pater Císařského paláce a spodních podlaží Mariánské věže s cenným vybavením ze 14. – 19. století (</w:t>
      </w:r>
      <w:proofErr w:type="spellStart"/>
      <w:r>
        <w:t>Dvořenínská</w:t>
      </w:r>
      <w:proofErr w:type="spellEnd"/>
      <w:r>
        <w:t xml:space="preserve"> síň, Rytířský sál s kaplí sv. Mikuláše, Královský sál předků, Hodovní a Audienční síň, Karlova ložnice s kaplí sv. Václava, renesanční interiéry děkanství, hradní pokladnice, klenotnice, bývalé hradní vězení v přízemí Mariánské věže, volně přístupná studniční věž se </w:t>
      </w:r>
      <w:smartTag w:uri="urn:schemas-microsoft-com:office:smarttags" w:element="metricconverter">
        <w:smartTagPr>
          <w:attr w:name="ProductID" w:val="78 m"/>
        </w:smartTagPr>
        <w:r>
          <w:t>78 m</w:t>
        </w:r>
      </w:smartTag>
      <w:r>
        <w:t xml:space="preserve"> hlubokou hradní studnou). Na této trase jsou rovněž vystaveny kopie svatováclavské koruny a koruny císařské říšské. </w:t>
      </w:r>
      <w:r w:rsidRPr="0043461D">
        <w:rPr>
          <w:b/>
        </w:rPr>
        <w:t>První prohlídkový okruh pouze s průvodcem, délka prohlídky 50-60 minut, max. 55 osob, nutnost rezervace času prohlídky hradu pro skupiny s více než 10 osobami.</w:t>
      </w:r>
    </w:p>
    <w:p w:rsidR="00227FD9" w:rsidRDefault="00227FD9" w:rsidP="00227FD9">
      <w:pPr>
        <w:jc w:val="both"/>
      </w:pP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2. prohlídkový okruh</w:t>
      </w:r>
    </w:p>
    <w:p w:rsidR="00227FD9" w:rsidRPr="0043461D" w:rsidRDefault="00227FD9" w:rsidP="00227FD9">
      <w:pPr>
        <w:jc w:val="both"/>
        <w:rPr>
          <w:b/>
        </w:rPr>
      </w:pPr>
      <w:r>
        <w:t xml:space="preserve">Tato trasa prochází východním křídlem Císařského paláce, horním patrem Mariánské věže a Velkou věží.  Nabízí k zhlédnutí historicky nejcennější prostory hradu Karlštejna (Malou hradní obrazárnu se sbírkou grafiky, kostel Nanebevzetí Panny Marie, kapli sv. Kateřiny, bývalou sakristii, visutý věžní most, hradní lapidárium, Velkou obrazárnu, hradní knihovnu s expozicí poslední přestavby hradu, věžní schodiště s nástěnnými malbami ze 14. století, kapli sv. Kříže). </w:t>
      </w:r>
      <w:r w:rsidRPr="0043461D">
        <w:rPr>
          <w:b/>
        </w:rPr>
        <w:t xml:space="preserve">Druhý prohlídkový okruh pouze s průvodcem, délka prohlídky je zhruba 100 minut, max. 20 osob, nutnost rezervace času prohlídky pro každého návštěvníka </w:t>
      </w:r>
      <w:proofErr w:type="gramStart"/>
      <w:r w:rsidRPr="0043461D">
        <w:rPr>
          <w:b/>
        </w:rPr>
        <w:t>na</w:t>
      </w:r>
      <w:proofErr w:type="gramEnd"/>
      <w:r w:rsidRPr="0043461D">
        <w:rPr>
          <w:b/>
        </w:rPr>
        <w:t xml:space="preserve">: </w:t>
      </w:r>
      <w:hyperlink r:id="rId5" w:history="1">
        <w:r w:rsidRPr="0043461D">
          <w:rPr>
            <w:rStyle w:val="Hypertextovodkaz"/>
            <w:b/>
            <w:color w:val="auto"/>
          </w:rPr>
          <w:t>rezervace@stc.npu.cz</w:t>
        </w:r>
      </w:hyperlink>
      <w:r w:rsidRPr="0043461D">
        <w:rPr>
          <w:b/>
        </w:rPr>
        <w:t>, nebo na tel.: 274 008 154-6 či 311 681 617.</w:t>
      </w:r>
    </w:p>
    <w:p w:rsidR="00227FD9" w:rsidRDefault="00227FD9" w:rsidP="00227FD9">
      <w:pPr>
        <w:jc w:val="both"/>
      </w:pP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VSTUPNÉ</w:t>
      </w: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1. prohlídkový okruh</w:t>
      </w: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Dospělí</w:t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  <w:t>170,-</w:t>
      </w: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Děti od 6 let, studenti, důchodci od 65 let, osoby s průkazem ZTP</w:t>
      </w:r>
      <w:r w:rsidRPr="0043461D">
        <w:rPr>
          <w:b/>
        </w:rPr>
        <w:tab/>
      </w:r>
      <w:r w:rsidRPr="0043461D">
        <w:rPr>
          <w:b/>
        </w:rPr>
        <w:tab/>
        <w:t>110,-</w:t>
      </w: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Rodinné vstupné (rodiče a jejich děti do 15 let)</w:t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  <w:t>430,-</w:t>
      </w: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2. prohlídkový okruh – včetně kaple sv. Kříže</w:t>
      </w: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Dospělí</w:t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  <w:t>300,-</w:t>
      </w: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Děti od 6 let, studenti, důchodci, osoby s průkazem ZTP</w:t>
      </w:r>
      <w:r w:rsidRPr="0043461D">
        <w:rPr>
          <w:b/>
        </w:rPr>
        <w:tab/>
      </w:r>
      <w:r w:rsidRPr="0043461D">
        <w:rPr>
          <w:b/>
        </w:rPr>
        <w:tab/>
      </w:r>
      <w:r w:rsidRPr="0043461D">
        <w:rPr>
          <w:b/>
        </w:rPr>
        <w:tab/>
        <w:t>200,-</w:t>
      </w:r>
    </w:p>
    <w:p w:rsidR="00227FD9" w:rsidRDefault="00227FD9" w:rsidP="00227FD9">
      <w:pPr>
        <w:jc w:val="both"/>
      </w:pPr>
      <w:r>
        <w:t xml:space="preserve">K výše uvedené ceně vstupného je nutné připočíst cenu povinné rezervace 30 Kč/osoba. </w:t>
      </w:r>
    </w:p>
    <w:p w:rsidR="00227FD9" w:rsidRDefault="00227FD9" w:rsidP="00227FD9">
      <w:pPr>
        <w:jc w:val="both"/>
      </w:pPr>
      <w:r>
        <w:t>Každý návštěvník na prohlídku 2. okruhu musí mít rezervaci předem!</w:t>
      </w:r>
    </w:p>
    <w:p w:rsidR="00227FD9" w:rsidRDefault="00227FD9" w:rsidP="00227FD9">
      <w:pPr>
        <w:jc w:val="both"/>
      </w:pP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Informace pro návštěvníky</w:t>
      </w:r>
    </w:p>
    <w:p w:rsidR="00227FD9" w:rsidRDefault="00227FD9" w:rsidP="00227FD9">
      <w:pPr>
        <w:jc w:val="both"/>
      </w:pPr>
      <w:r>
        <w:t>Na hradě je povoleno fotografování a filmování jen v exteriérech. V interiérech prohlídkových tras není dovoleno!</w:t>
      </w:r>
    </w:p>
    <w:p w:rsidR="00227FD9" w:rsidRDefault="00227FD9" w:rsidP="00227FD9">
      <w:pPr>
        <w:jc w:val="both"/>
      </w:pPr>
    </w:p>
    <w:p w:rsidR="00227FD9" w:rsidRDefault="00227FD9" w:rsidP="00227FD9">
      <w:pPr>
        <w:jc w:val="both"/>
      </w:pPr>
      <w:r>
        <w:rPr>
          <w:noProof/>
        </w:rPr>
        <w:drawing>
          <wp:inline distT="0" distB="0" distL="0" distR="0">
            <wp:extent cx="3246120" cy="350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D9" w:rsidRDefault="00227FD9" w:rsidP="00227FD9">
      <w:pPr>
        <w:jc w:val="both"/>
      </w:pP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Bez bariér</w:t>
      </w:r>
    </w:p>
    <w:p w:rsidR="00227FD9" w:rsidRDefault="00227FD9" w:rsidP="00227FD9">
      <w:pPr>
        <w:jc w:val="both"/>
      </w:pPr>
      <w:r>
        <w:t>Bezbariérový přístup do hradu není. Handicapovaným osobám je umožněn vstup na prohlídku za současné pomoci osob v jejich okolí.</w:t>
      </w:r>
    </w:p>
    <w:p w:rsidR="00227FD9" w:rsidRDefault="00227FD9" w:rsidP="00227FD9">
      <w:pPr>
        <w:jc w:val="both"/>
      </w:pPr>
    </w:p>
    <w:p w:rsidR="00227FD9" w:rsidRPr="0043461D" w:rsidRDefault="00227FD9" w:rsidP="00227FD9">
      <w:pPr>
        <w:jc w:val="both"/>
        <w:rPr>
          <w:b/>
        </w:rPr>
      </w:pPr>
      <w:r w:rsidRPr="0043461D">
        <w:rPr>
          <w:b/>
        </w:rPr>
        <w:t>Domácí zvířata</w:t>
      </w:r>
    </w:p>
    <w:p w:rsidR="00227FD9" w:rsidRDefault="00227FD9" w:rsidP="00227FD9">
      <w:pPr>
        <w:jc w:val="both"/>
      </w:pPr>
      <w:r>
        <w:t>S domácími zvířaty je vstup do expozice zakázán. Výjimkou jsou malá zvířata, která je možné nést po celou dobu prohlídky prvního prohlídkového okruhu v náručí, košíku, tašce apod.</w:t>
      </w:r>
    </w:p>
    <w:p w:rsidR="00227FD9" w:rsidRPr="0043461D" w:rsidRDefault="00227FD9" w:rsidP="00227FD9">
      <w:pPr>
        <w:jc w:val="both"/>
        <w:rPr>
          <w:i/>
          <w:sz w:val="20"/>
          <w:szCs w:val="20"/>
        </w:rPr>
      </w:pPr>
      <w:r w:rsidRPr="0043461D">
        <w:rPr>
          <w:i/>
          <w:sz w:val="20"/>
          <w:szCs w:val="20"/>
        </w:rPr>
        <w:t>(zdroj: Hrad Karlštejn. Dostupné z http:// www.hradkarlstejn.cz)</w:t>
      </w:r>
    </w:p>
    <w:p w:rsidR="00227FD9" w:rsidRDefault="00227FD9" w:rsidP="00227FD9">
      <w:pPr>
        <w:jc w:val="both"/>
      </w:pPr>
      <w:r>
        <w:lastRenderedPageBreak/>
        <w:t>Vzhledem k historickému významu interiérů druhého prohlídkového okruhu je přístup zvířat na tento okruh zakázán. Vstup na prohlídku prvního a druhého okruhu je možný jen ve vhodném oděvu odpovídajícím důstojnosti a významu památky.</w:t>
      </w:r>
    </w:p>
    <w:p w:rsidR="00227FD9" w:rsidRDefault="00227FD9" w:rsidP="00227FD9">
      <w:pPr>
        <w:jc w:val="both"/>
      </w:pPr>
    </w:p>
    <w:p w:rsidR="00227FD9" w:rsidRDefault="00227FD9" w:rsidP="00227FD9">
      <w:pPr>
        <w:jc w:val="both"/>
      </w:pPr>
      <w:r>
        <w:t xml:space="preserve">1) Co mimo jiné </w:t>
      </w:r>
      <w:proofErr w:type="gramStart"/>
      <w:r>
        <w:t>může zhlédnou</w:t>
      </w:r>
      <w:proofErr w:type="gramEnd"/>
      <w:r>
        <w:t xml:space="preserve"> návštěvník 1. prohlídkového okruhu?</w:t>
      </w:r>
    </w:p>
    <w:p w:rsidR="00227FD9" w:rsidRDefault="00227FD9" w:rsidP="00227FD9">
      <w:pPr>
        <w:jc w:val="both"/>
      </w:pPr>
      <w:r>
        <w:t>a) Síň, kde se pořádaly hostiny, a hradní knihovnu.</w:t>
      </w:r>
    </w:p>
    <w:p w:rsidR="00227FD9" w:rsidRDefault="00227FD9" w:rsidP="00227FD9">
      <w:pPr>
        <w:jc w:val="both"/>
      </w:pPr>
      <w:r>
        <w:t>b) Originální královskou korunu a hradní studnu.</w:t>
      </w:r>
    </w:p>
    <w:p w:rsidR="00227FD9" w:rsidRDefault="00227FD9" w:rsidP="00227FD9">
      <w:pPr>
        <w:jc w:val="both"/>
      </w:pPr>
      <w:r>
        <w:t>c) Královskou ložnici a hradní vězení.</w:t>
      </w:r>
    </w:p>
    <w:p w:rsidR="00227FD9" w:rsidRDefault="00227FD9" w:rsidP="00227FD9">
      <w:pPr>
        <w:jc w:val="both"/>
      </w:pPr>
      <w:r>
        <w:t>d) Obrazárny, pokladnici a klenotnici.</w:t>
      </w:r>
    </w:p>
    <w:p w:rsidR="00227FD9" w:rsidRDefault="00227FD9" w:rsidP="00227FD9">
      <w:pPr>
        <w:jc w:val="both"/>
      </w:pPr>
    </w:p>
    <w:p w:rsidR="00227FD9" w:rsidRDefault="00227FD9" w:rsidP="00227FD9">
      <w:pPr>
        <w:jc w:val="both"/>
      </w:pPr>
      <w:r>
        <w:t>2) Jaké nejnižší vstupné zaplatí otec, matka a 3 děti ve věku 10, 12, 14 let za 1. prohlídkový okruh?</w:t>
      </w:r>
    </w:p>
    <w:p w:rsidR="00227FD9" w:rsidRDefault="00227FD9" w:rsidP="00227FD9">
      <w:pPr>
        <w:jc w:val="both"/>
      </w:pPr>
      <w:r>
        <w:t>___________________________________________________________________________</w:t>
      </w:r>
    </w:p>
    <w:p w:rsidR="00227FD9" w:rsidRDefault="00227FD9" w:rsidP="00227FD9">
      <w:pPr>
        <w:jc w:val="both"/>
      </w:pPr>
    </w:p>
    <w:p w:rsidR="00227FD9" w:rsidRDefault="00227FD9" w:rsidP="00227FD9">
      <w:pPr>
        <w:jc w:val="both"/>
      </w:pPr>
      <w:r>
        <w:t>3) Jakou částku za vstup na 2. prohlídkový okruh zaplatí dva dospělí, z nichž jeden je držitelem průkazu ZTP?</w:t>
      </w:r>
    </w:p>
    <w:p w:rsidR="00227FD9" w:rsidRDefault="00227FD9" w:rsidP="00227FD9">
      <w:pPr>
        <w:jc w:val="both"/>
      </w:pPr>
      <w:r>
        <w:t xml:space="preserve">___________________________________________________________________________ </w:t>
      </w:r>
    </w:p>
    <w:p w:rsidR="00227FD9" w:rsidRDefault="00227FD9" w:rsidP="00227FD9">
      <w:pPr>
        <w:jc w:val="both"/>
      </w:pPr>
    </w:p>
    <w:p w:rsidR="00227FD9" w:rsidRDefault="00227FD9" w:rsidP="00227FD9">
      <w:pPr>
        <w:jc w:val="both"/>
      </w:pPr>
      <w:r>
        <w:t>4) Je podle textu vstup handicapovaných osob na prohlídku 1. okruhu možný, nebo nemožný?</w:t>
      </w:r>
    </w:p>
    <w:p w:rsidR="00227FD9" w:rsidRDefault="00227FD9" w:rsidP="00227FD9">
      <w:pPr>
        <w:jc w:val="both"/>
      </w:pPr>
      <w:r>
        <w:t>a) Nemožný, protože hrad nemá bezbariérový přístup.</w:t>
      </w:r>
    </w:p>
    <w:p w:rsidR="00227FD9" w:rsidRDefault="00227FD9" w:rsidP="00227FD9">
      <w:pPr>
        <w:jc w:val="both"/>
      </w:pPr>
      <w:r>
        <w:t>b) Nemožný bez doprovodu osobního asistenta.</w:t>
      </w:r>
    </w:p>
    <w:p w:rsidR="00227FD9" w:rsidRDefault="00227FD9" w:rsidP="00227FD9">
      <w:pPr>
        <w:jc w:val="both"/>
      </w:pPr>
      <w:r>
        <w:t xml:space="preserve">c) Možný pouze po předchozí </w:t>
      </w:r>
      <w:proofErr w:type="gramStart"/>
      <w:r>
        <w:t>rezervací</w:t>
      </w:r>
      <w:proofErr w:type="gramEnd"/>
      <w:r>
        <w:t>.</w:t>
      </w:r>
    </w:p>
    <w:p w:rsidR="00227FD9" w:rsidRDefault="00227FD9" w:rsidP="00227FD9">
      <w:pPr>
        <w:jc w:val="both"/>
      </w:pPr>
      <w:r>
        <w:t>d) Možný s pomocí dalších lidí.</w:t>
      </w:r>
    </w:p>
    <w:p w:rsidR="00227FD9" w:rsidRDefault="00227FD9" w:rsidP="00227FD9">
      <w:pPr>
        <w:jc w:val="both"/>
      </w:pPr>
    </w:p>
    <w:p w:rsidR="00227FD9" w:rsidRDefault="00227FD9" w:rsidP="00227FD9">
      <w:pPr>
        <w:jc w:val="both"/>
      </w:pPr>
      <w:r>
        <w:t>5) Jaké podmínky musí splnit malý pes, aby mohl být přítomen prohlídce 2. okruhu?</w:t>
      </w:r>
    </w:p>
    <w:p w:rsidR="00227FD9" w:rsidRDefault="00227FD9" w:rsidP="00227FD9">
      <w:pPr>
        <w:jc w:val="both"/>
      </w:pPr>
      <w:r>
        <w:t>a) musí být nesen v náručí, košíku, tašce apod.</w:t>
      </w:r>
    </w:p>
    <w:p w:rsidR="00227FD9" w:rsidRDefault="00227FD9" w:rsidP="00227FD9">
      <w:pPr>
        <w:jc w:val="both"/>
      </w:pPr>
      <w:r>
        <w:t>b) Nesmí štěkáním narušit důstojnost památky.</w:t>
      </w:r>
    </w:p>
    <w:p w:rsidR="00227FD9" w:rsidRDefault="00227FD9" w:rsidP="00227FD9">
      <w:pPr>
        <w:jc w:val="both"/>
      </w:pPr>
      <w:r>
        <w:t xml:space="preserve">c) Musí být na vodítku a opatřen náhubkem. </w:t>
      </w:r>
    </w:p>
    <w:p w:rsidR="00227FD9" w:rsidRDefault="00227FD9" w:rsidP="00227FD9">
      <w:pPr>
        <w:jc w:val="both"/>
      </w:pPr>
      <w:r>
        <w:t>d) Nesmí se prohlídky zúčastnit.</w:t>
      </w:r>
    </w:p>
    <w:p w:rsidR="00227FD9" w:rsidRDefault="00227FD9" w:rsidP="00227FD9">
      <w:pPr>
        <w:jc w:val="both"/>
      </w:pPr>
    </w:p>
    <w:p w:rsidR="00227FD9" w:rsidRDefault="00227FD9" w:rsidP="00227FD9">
      <w:pPr>
        <w:jc w:val="both"/>
      </w:pPr>
      <w:r>
        <w:t>6) Školní třída s 32 žáky si jede prohlédnout kapli sv. Kříže na hradě Karlštejn. Stihne prohlídkový okruh ukončit za 100 minut? Svou odpověď zdůvodněte.</w:t>
      </w:r>
    </w:p>
    <w:p w:rsidR="00227FD9" w:rsidRDefault="00227FD9" w:rsidP="00227FD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27FD9" w:rsidRDefault="00227FD9" w:rsidP="00227FD9">
      <w:pPr>
        <w:jc w:val="both"/>
      </w:pPr>
    </w:p>
    <w:p w:rsidR="00227FD9" w:rsidRDefault="00227FD9" w:rsidP="00227FD9">
      <w:pPr>
        <w:jc w:val="both"/>
      </w:pPr>
      <w:r>
        <w:t>7) Které z následujících činností jsou podle textu při návštěvě 1. prohlídkového okruhu zakázány?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27FD9" w:rsidTr="00B74E34"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Činnost</w:t>
            </w:r>
          </w:p>
          <w:p w:rsidR="00227FD9" w:rsidRDefault="00227FD9" w:rsidP="00B74E34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Povoleno/Zakázáno</w:t>
            </w:r>
          </w:p>
        </w:tc>
      </w:tr>
      <w:tr w:rsidR="00227FD9" w:rsidTr="00B74E34"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Kouření</w:t>
            </w:r>
          </w:p>
          <w:p w:rsidR="00227FD9" w:rsidRDefault="00227FD9" w:rsidP="00B74E34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Povoleno/Zakázáno</w:t>
            </w:r>
          </w:p>
        </w:tc>
      </w:tr>
      <w:tr w:rsidR="00227FD9" w:rsidTr="00B74E34"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Vstup v plavkách</w:t>
            </w:r>
          </w:p>
          <w:p w:rsidR="00227FD9" w:rsidRDefault="00227FD9" w:rsidP="00B74E34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Povoleno/Zakázáno</w:t>
            </w:r>
          </w:p>
        </w:tc>
      </w:tr>
      <w:tr w:rsidR="00227FD9" w:rsidTr="00B74E34"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Vstup bez průvodce</w:t>
            </w:r>
          </w:p>
          <w:p w:rsidR="00227FD9" w:rsidRDefault="00227FD9" w:rsidP="00B74E34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Povoleno/Zakázáno</w:t>
            </w:r>
          </w:p>
        </w:tc>
      </w:tr>
      <w:tr w:rsidR="00227FD9" w:rsidTr="00B74E34"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Vstup bez předchozí rezervace</w:t>
            </w:r>
          </w:p>
          <w:p w:rsidR="00227FD9" w:rsidRDefault="00227FD9" w:rsidP="00B74E34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Povoleno/Zakázáno</w:t>
            </w:r>
          </w:p>
        </w:tc>
      </w:tr>
      <w:tr w:rsidR="00227FD9" w:rsidTr="00B74E34"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Používání mobilních telefonů</w:t>
            </w:r>
          </w:p>
          <w:p w:rsidR="00227FD9" w:rsidRDefault="00227FD9" w:rsidP="00B74E34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Povoleno/Zakázáno</w:t>
            </w:r>
          </w:p>
        </w:tc>
      </w:tr>
      <w:tr w:rsidR="00227FD9" w:rsidTr="00B74E34"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Fotografování mimo vnitřní prostory hradu</w:t>
            </w:r>
          </w:p>
          <w:p w:rsidR="00227FD9" w:rsidRDefault="00227FD9" w:rsidP="00B74E34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227FD9" w:rsidRDefault="00227FD9" w:rsidP="00B74E34">
            <w:pPr>
              <w:jc w:val="both"/>
            </w:pPr>
            <w:r>
              <w:t>Povoleno/Zakázáno</w:t>
            </w:r>
          </w:p>
        </w:tc>
      </w:tr>
    </w:tbl>
    <w:p w:rsidR="0093134D" w:rsidRDefault="0093134D" w:rsidP="00227FD9">
      <w:pPr>
        <w:jc w:val="both"/>
      </w:pPr>
      <w:bookmarkStart w:id="0" w:name="_GoBack"/>
      <w:bookmarkEnd w:id="0"/>
    </w:p>
    <w:sectPr w:rsidR="0093134D" w:rsidSect="009818A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AB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27FD9"/>
    <w:rsid w:val="00251884"/>
    <w:rsid w:val="00252754"/>
    <w:rsid w:val="002531AB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7F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F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FD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7F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F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FD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ezervace@stc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2020-04-05T13:21:00Z</dcterms:created>
  <dcterms:modified xsi:type="dcterms:W3CDTF">2020-04-05T13:22:00Z</dcterms:modified>
</cp:coreProperties>
</file>